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315C" w14:textId="54476D03" w:rsidR="002B22C7" w:rsidRPr="0047225A" w:rsidRDefault="006D22B0" w:rsidP="006D22B0">
      <w:pPr>
        <w:spacing w:after="0"/>
        <w:jc w:val="center"/>
        <w:rPr>
          <w:rFonts w:ascii="Cavolini" w:hAnsi="Cavolini" w:cs="Cavolini"/>
          <w:b/>
          <w:bCs/>
          <w:i/>
          <w:iCs/>
          <w:color w:val="156082" w:themeColor="accent1"/>
          <w:sz w:val="36"/>
          <w:szCs w:val="36"/>
          <w:u w:val="single"/>
        </w:rPr>
      </w:pPr>
      <w:r w:rsidRPr="0047225A">
        <w:rPr>
          <w:rFonts w:ascii="Cavolini" w:hAnsi="Cavolini" w:cs="Cavolini"/>
          <w:b/>
          <w:bCs/>
          <w:i/>
          <w:iCs/>
          <w:color w:val="156082" w:themeColor="accent1"/>
          <w:sz w:val="36"/>
          <w:szCs w:val="36"/>
          <w:u w:val="single"/>
        </w:rPr>
        <w:t>CREAM TEAS AT LAKEVIEW MANOR</w:t>
      </w:r>
    </w:p>
    <w:p w14:paraId="2F1EECCD" w14:textId="77777777" w:rsidR="006D22B0" w:rsidRPr="0047225A" w:rsidRDefault="006D22B0" w:rsidP="0047225A">
      <w:pPr>
        <w:spacing w:after="0"/>
        <w:rPr>
          <w:rFonts w:ascii="Cavolini" w:hAnsi="Cavolini" w:cs="Cavolini"/>
          <w:color w:val="156082" w:themeColor="accent1"/>
          <w:sz w:val="36"/>
          <w:szCs w:val="36"/>
        </w:rPr>
      </w:pPr>
    </w:p>
    <w:p w14:paraId="531AB659" w14:textId="794EF289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  <w:r w:rsidRPr="0047225A">
        <w:rPr>
          <w:rFonts w:ascii="Cavolini" w:hAnsi="Cavolini" w:cs="Cavolini"/>
          <w:color w:val="156082" w:themeColor="accent1"/>
          <w:sz w:val="28"/>
          <w:szCs w:val="28"/>
          <w:u w:val="single"/>
        </w:rPr>
        <w:t>STANDARD CREAM TEA</w:t>
      </w:r>
      <w:r w:rsidRPr="0047225A">
        <w:rPr>
          <w:rFonts w:ascii="Cavolini" w:hAnsi="Cavolini" w:cs="Cavolini"/>
          <w:color w:val="156082" w:themeColor="accent1"/>
          <w:sz w:val="28"/>
          <w:szCs w:val="28"/>
        </w:rPr>
        <w:t xml:space="preserve"> - £6PP</w:t>
      </w:r>
    </w:p>
    <w:p w14:paraId="0507BB1B" w14:textId="77777777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</w:p>
    <w:p w14:paraId="19F594B4" w14:textId="0F2DC172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  <w:r w:rsidRPr="0047225A">
        <w:rPr>
          <w:rFonts w:ascii="Cavolini" w:hAnsi="Cavolini" w:cs="Cavolini"/>
          <w:color w:val="156082" w:themeColor="accent1"/>
          <w:sz w:val="28"/>
          <w:szCs w:val="28"/>
        </w:rPr>
        <w:t>SCONE, JAM, CREAM, TEA/COFFEE</w:t>
      </w:r>
    </w:p>
    <w:p w14:paraId="12288CDB" w14:textId="77777777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</w:p>
    <w:p w14:paraId="641F6A11" w14:textId="77777777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</w:p>
    <w:p w14:paraId="58E58731" w14:textId="77777777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</w:p>
    <w:p w14:paraId="1DB5879E" w14:textId="373C142C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  <w:r w:rsidRPr="0047225A">
        <w:rPr>
          <w:rFonts w:ascii="Cavolini" w:hAnsi="Cavolini" w:cs="Cavolini"/>
          <w:color w:val="156082" w:themeColor="accent1"/>
          <w:sz w:val="28"/>
          <w:szCs w:val="28"/>
          <w:u w:val="single"/>
        </w:rPr>
        <w:t>FULL AFTERNOON TEA</w:t>
      </w:r>
      <w:r w:rsidRPr="0047225A">
        <w:rPr>
          <w:rFonts w:ascii="Cavolini" w:hAnsi="Cavolini" w:cs="Cavolini"/>
          <w:color w:val="156082" w:themeColor="accent1"/>
          <w:sz w:val="28"/>
          <w:szCs w:val="28"/>
        </w:rPr>
        <w:t xml:space="preserve"> - £</w:t>
      </w:r>
      <w:r w:rsidR="008C52DB" w:rsidRPr="0047225A">
        <w:rPr>
          <w:rFonts w:ascii="Cavolini" w:hAnsi="Cavolini" w:cs="Cavolini"/>
          <w:color w:val="156082" w:themeColor="accent1"/>
          <w:sz w:val="28"/>
          <w:szCs w:val="28"/>
        </w:rPr>
        <w:t>21</w:t>
      </w:r>
      <w:r w:rsidRPr="0047225A">
        <w:rPr>
          <w:rFonts w:ascii="Cavolini" w:hAnsi="Cavolini" w:cs="Cavolini"/>
          <w:color w:val="156082" w:themeColor="accent1"/>
          <w:sz w:val="28"/>
          <w:szCs w:val="28"/>
        </w:rPr>
        <w:t>PP</w:t>
      </w:r>
    </w:p>
    <w:p w14:paraId="36C7FBEE" w14:textId="77777777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</w:p>
    <w:p w14:paraId="19EE764E" w14:textId="19ED22F3" w:rsidR="006D22B0" w:rsidRPr="0047225A" w:rsidRDefault="006D22B0" w:rsidP="006D22B0">
      <w:pPr>
        <w:spacing w:after="0"/>
        <w:jc w:val="center"/>
        <w:rPr>
          <w:rFonts w:ascii="Cavolini" w:hAnsi="Cavolini" w:cs="Cavolini"/>
          <w:color w:val="156082" w:themeColor="accent1"/>
          <w:sz w:val="28"/>
          <w:szCs w:val="28"/>
        </w:rPr>
      </w:pPr>
      <w:r w:rsidRPr="0047225A">
        <w:rPr>
          <w:rFonts w:ascii="Cavolini" w:hAnsi="Cavolini" w:cs="Cavolini"/>
          <w:color w:val="156082" w:themeColor="accent1"/>
          <w:sz w:val="28"/>
          <w:szCs w:val="28"/>
        </w:rPr>
        <w:t>SCONE, JAM, CREAM, CAKE, SELECTION OF SANDWICHES,</w:t>
      </w:r>
      <w:r w:rsidR="008C52DB" w:rsidRPr="0047225A">
        <w:rPr>
          <w:rFonts w:ascii="Cavolini" w:hAnsi="Cavolini" w:cs="Cavolini"/>
          <w:color w:val="156082" w:themeColor="accent1"/>
          <w:sz w:val="28"/>
          <w:szCs w:val="28"/>
        </w:rPr>
        <w:t xml:space="preserve"> CHEESE TWIST, SAUSAGE ROLL</w:t>
      </w:r>
      <w:r w:rsidRPr="0047225A">
        <w:rPr>
          <w:rFonts w:ascii="Cavolini" w:hAnsi="Cavolini" w:cs="Cavolini"/>
          <w:color w:val="156082" w:themeColor="accent1"/>
          <w:sz w:val="28"/>
          <w:szCs w:val="28"/>
        </w:rPr>
        <w:t xml:space="preserve"> TEA/COFFEE</w:t>
      </w:r>
    </w:p>
    <w:sectPr w:rsidR="006D22B0" w:rsidRPr="0047225A" w:rsidSect="006D22B0">
      <w:headerReference w:type="default" r:id="rId9"/>
      <w:footerReference w:type="default" r:id="rId10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BAC0" w14:textId="77777777" w:rsidR="00086BD5" w:rsidRDefault="00086BD5" w:rsidP="006D22B0">
      <w:pPr>
        <w:spacing w:after="0" w:line="240" w:lineRule="auto"/>
      </w:pPr>
      <w:r>
        <w:separator/>
      </w:r>
    </w:p>
  </w:endnote>
  <w:endnote w:type="continuationSeparator" w:id="0">
    <w:p w14:paraId="23E7D2AB" w14:textId="77777777" w:rsidR="00086BD5" w:rsidRDefault="00086BD5" w:rsidP="006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AF4E" w14:textId="77777777" w:rsidR="006D22B0" w:rsidRDefault="006D22B0" w:rsidP="006D22B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Lucida Sans Unicode" w:eastAsiaTheme="majorEastAsia" w:hAnsi="Lucida Sans Unicode" w:cs="Lucida Sans Unicode"/>
        <w:b/>
        <w:bCs/>
        <w:i/>
        <w:iCs/>
        <w:sz w:val="16"/>
        <w:szCs w:val="16"/>
        <w:lang w:val="en-US"/>
      </w:rPr>
      <w:t>Allergy Information:</w:t>
    </w:r>
    <w:r>
      <w:rPr>
        <w:rStyle w:val="normaltextrun"/>
        <w:rFonts w:ascii="Arial" w:eastAsiaTheme="majorEastAsia" w:hAnsi="Arial" w:cs="Arial"/>
        <w:b/>
        <w:bCs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Some of our foods may</w:t>
    </w:r>
    <w:r>
      <w:rPr>
        <w:rStyle w:val="normaltextrun"/>
        <w:rFonts w:ascii="Arial" w:eastAsiaTheme="majorEastAsia" w:hAnsi="Arial" w:cs="Arial"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contain</w:t>
    </w:r>
    <w:r>
      <w:rPr>
        <w:rStyle w:val="normaltextrun"/>
        <w:rFonts w:ascii="Arial" w:eastAsiaTheme="majorEastAsia" w:hAnsi="Arial" w:cs="Arial"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nuts and other allergens. If you have any special dietary requirements, please speak to a member of our restaurant team who can</w:t>
    </w:r>
    <w:r>
      <w:rPr>
        <w:rStyle w:val="normaltextrun"/>
        <w:rFonts w:ascii="Arial" w:eastAsiaTheme="majorEastAsia" w:hAnsi="Arial" w:cs="Arial"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advise</w:t>
    </w:r>
    <w:r>
      <w:rPr>
        <w:rStyle w:val="normaltextrun"/>
        <w:rFonts w:ascii="Arial" w:eastAsiaTheme="majorEastAsia" w:hAnsi="Arial" w:cs="Arial"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you on your choice.</w:t>
    </w:r>
    <w:r>
      <w:rPr>
        <w:rStyle w:val="normaltextrun"/>
        <w:rFonts w:ascii="Arial" w:eastAsiaTheme="majorEastAsia" w:hAnsi="Arial" w:cs="Arial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We</w:t>
    </w:r>
    <w:r>
      <w:rPr>
        <w:rStyle w:val="normaltextrun"/>
        <w:rFonts w:ascii="Arial" w:eastAsiaTheme="majorEastAsia" w:hAnsi="Arial" w:cs="Arial"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b/>
        <w:bCs/>
        <w:i/>
        <w:iCs/>
        <w:sz w:val="16"/>
        <w:szCs w:val="16"/>
        <w:lang w:val="en-US"/>
      </w:rPr>
      <w:t>CANNOT</w:t>
    </w:r>
    <w:r>
      <w:rPr>
        <w:rStyle w:val="normaltextrun"/>
        <w:rFonts w:ascii="Arial" w:eastAsiaTheme="majorEastAsia" w:hAnsi="Arial" w:cs="Arial"/>
        <w:b/>
        <w:bCs/>
        <w:i/>
        <w:iCs/>
        <w:sz w:val="16"/>
        <w:szCs w:val="16"/>
        <w:lang w:val="en-US"/>
      </w:rPr>
      <w:t> </w:t>
    </w: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-US"/>
      </w:rPr>
      <w:t>guarantee that any product is “100% FREE FROM” any allergen because of the risk of</w:t>
    </w:r>
    <w:r>
      <w:rPr>
        <w:rStyle w:val="normaltextrun"/>
        <w:rFonts w:ascii="Arial" w:eastAsiaTheme="majorEastAsia" w:hAnsi="Arial" w:cs="Arial"/>
        <w:sz w:val="16"/>
        <w:szCs w:val="16"/>
      </w:rPr>
      <w:t> </w:t>
    </w:r>
    <w:r>
      <w:rPr>
        <w:rStyle w:val="eop"/>
        <w:rFonts w:ascii="Lucida Sans Unicode" w:eastAsiaTheme="majorEastAsia" w:hAnsi="Lucida Sans Unicode" w:cs="Lucida Sans Unicode"/>
        <w:sz w:val="16"/>
        <w:szCs w:val="16"/>
      </w:rPr>
      <w:t> </w:t>
    </w:r>
  </w:p>
  <w:p w14:paraId="5B36695C" w14:textId="4512D258" w:rsidR="006D22B0" w:rsidRPr="006D22B0" w:rsidRDefault="006D22B0" w:rsidP="006D22B0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Lucida Sans Unicode" w:eastAsiaTheme="majorEastAsia" w:hAnsi="Lucida Sans Unicode" w:cs="Lucida Sans Unicode"/>
        <w:i/>
        <w:iCs/>
        <w:sz w:val="16"/>
        <w:szCs w:val="16"/>
        <w:lang w:val="en"/>
      </w:rPr>
      <w:t>unexpected cross-contamination.</w:t>
    </w:r>
    <w:r>
      <w:rPr>
        <w:rStyle w:val="normaltextrun"/>
        <w:rFonts w:ascii="Arial" w:eastAsiaTheme="majorEastAsia" w:hAnsi="Arial" w:cs="Arial"/>
        <w:sz w:val="16"/>
        <w:szCs w:val="16"/>
      </w:rPr>
      <w:t> </w:t>
    </w:r>
    <w:r>
      <w:rPr>
        <w:rStyle w:val="eop"/>
        <w:rFonts w:ascii="Lucida Sans Unicode" w:eastAsiaTheme="majorEastAsia" w:hAnsi="Lucida Sans Unicode" w:cs="Lucida Sans Unicode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88DB" w14:textId="77777777" w:rsidR="00086BD5" w:rsidRDefault="00086BD5" w:rsidP="006D22B0">
      <w:pPr>
        <w:spacing w:after="0" w:line="240" w:lineRule="auto"/>
      </w:pPr>
      <w:r>
        <w:separator/>
      </w:r>
    </w:p>
  </w:footnote>
  <w:footnote w:type="continuationSeparator" w:id="0">
    <w:p w14:paraId="33A60D1C" w14:textId="77777777" w:rsidR="00086BD5" w:rsidRDefault="00086BD5" w:rsidP="006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1F35" w14:textId="40C85166" w:rsidR="006D22B0" w:rsidRDefault="006D22B0" w:rsidP="006D22B0">
    <w:pPr>
      <w:pStyle w:val="Header"/>
      <w:jc w:val="center"/>
    </w:pPr>
    <w:r>
      <w:rPr>
        <w:noProof/>
      </w:rPr>
      <w:drawing>
        <wp:inline distT="0" distB="0" distL="0" distR="0" wp14:anchorId="5FE7810E" wp14:editId="4F4EEF78">
          <wp:extent cx="857250" cy="952500"/>
          <wp:effectExtent l="0" t="0" r="0" b="0"/>
          <wp:docPr id="2" name="Picture 1" descr="A duck with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duck with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557F4" w14:textId="77777777" w:rsidR="006D22B0" w:rsidRDefault="006D2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B0"/>
    <w:rsid w:val="00086BD5"/>
    <w:rsid w:val="002B22C7"/>
    <w:rsid w:val="003A440B"/>
    <w:rsid w:val="0047225A"/>
    <w:rsid w:val="0062325D"/>
    <w:rsid w:val="006B27E3"/>
    <w:rsid w:val="006D22B0"/>
    <w:rsid w:val="008C52DB"/>
    <w:rsid w:val="00BF3427"/>
    <w:rsid w:val="00C016AB"/>
    <w:rsid w:val="00F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0266"/>
  <w15:chartTrackingRefBased/>
  <w15:docId w15:val="{24E87CA3-C62E-416E-B6EB-5CFC17A9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2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B0"/>
  </w:style>
  <w:style w:type="paragraph" w:styleId="Footer">
    <w:name w:val="footer"/>
    <w:basedOn w:val="Normal"/>
    <w:link w:val="FooterChar"/>
    <w:uiPriority w:val="99"/>
    <w:unhideWhenUsed/>
    <w:rsid w:val="006D22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B0"/>
  </w:style>
  <w:style w:type="paragraph" w:customStyle="1" w:styleId="paragraph">
    <w:name w:val="paragraph"/>
    <w:basedOn w:val="Normal"/>
    <w:rsid w:val="006D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D22B0"/>
  </w:style>
  <w:style w:type="character" w:customStyle="1" w:styleId="eop">
    <w:name w:val="eop"/>
    <w:basedOn w:val="DefaultParagraphFont"/>
    <w:rsid w:val="006D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1a79-cafd-4464-aa23-dea66656446a">
      <Terms xmlns="http://schemas.microsoft.com/office/infopath/2007/PartnerControls"/>
    </lcf76f155ced4ddcb4097134ff3c332f>
    <TaxCatchAll xmlns="181c47be-1dc5-4373-8d19-d6ce30a9c2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4810170338A40B0BEA912CD3AD1CE" ma:contentTypeVersion="17" ma:contentTypeDescription="Create a new document." ma:contentTypeScope="" ma:versionID="81eb920c60da9b9de80707fa17b2d0cf">
  <xsd:schema xmlns:xsd="http://www.w3.org/2001/XMLSchema" xmlns:xs="http://www.w3.org/2001/XMLSchema" xmlns:p="http://schemas.microsoft.com/office/2006/metadata/properties" xmlns:ns2="d90e1a79-cafd-4464-aa23-dea66656446a" xmlns:ns3="181c47be-1dc5-4373-8d19-d6ce30a9c2b0" targetNamespace="http://schemas.microsoft.com/office/2006/metadata/properties" ma:root="true" ma:fieldsID="58e6cfb325b842af4c48766bc9e1bc38" ns2:_="" ns3:_="">
    <xsd:import namespace="d90e1a79-cafd-4464-aa23-dea66656446a"/>
    <xsd:import namespace="181c47be-1dc5-4373-8d19-d6ce30a9c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1a79-cafd-4464-aa23-dea666564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49f3b6-6fdb-4db6-92a7-555a885e3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c47be-1dc5-4373-8d19-d6ce30a9c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3f372-00a8-4319-b159-732d61f8fe4f}" ma:internalName="TaxCatchAll" ma:showField="CatchAllData" ma:web="181c47be-1dc5-4373-8d19-d6ce30a9c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1933A-CD67-4839-8131-B5279F1C8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E1FD8-F829-463C-BFAC-6E5B298EDE26}">
  <ds:schemaRefs>
    <ds:schemaRef ds:uri="http://schemas.microsoft.com/office/2006/metadata/properties"/>
    <ds:schemaRef ds:uri="http://schemas.microsoft.com/office/infopath/2007/PartnerControls"/>
    <ds:schemaRef ds:uri="d90e1a79-cafd-4464-aa23-dea66656446a"/>
    <ds:schemaRef ds:uri="181c47be-1dc5-4373-8d19-d6ce30a9c2b0"/>
  </ds:schemaRefs>
</ds:datastoreItem>
</file>

<file path=customXml/itemProps3.xml><?xml version="1.0" encoding="utf-8"?>
<ds:datastoreItem xmlns:ds="http://schemas.openxmlformats.org/officeDocument/2006/customXml" ds:itemID="{6E82639F-0D33-4E7F-8751-3C77876AD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1a79-cafd-4464-aa23-dea66656446a"/>
    <ds:schemaRef ds:uri="181c47be-1dc5-4373-8d19-d6ce30a9c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Whitfield</dc:creator>
  <cp:keywords/>
  <dc:description/>
  <cp:lastModifiedBy>Stacey Whitfield</cp:lastModifiedBy>
  <cp:revision>2</cp:revision>
  <dcterms:created xsi:type="dcterms:W3CDTF">2026-02-10T14:30:00Z</dcterms:created>
  <dcterms:modified xsi:type="dcterms:W3CDTF">2026-02-10T14:30:00Z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0x010100CB04810170338A40B0BEA912CD3AD1CE</vt:lpwstr>
  </property>
  <property fmtid="{D5CDD505-2E9C-101B-9397-08002B2CF9AE}" pid="3" name="MediaServiceImageTags">
    <vt:lpwstr/>
  </property>
</Properties>
</file>